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D3CD" w14:textId="77777777" w:rsidR="00A12661" w:rsidRDefault="00A12661" w:rsidP="00A12661">
      <w:pPr>
        <w:widowControl w:val="0"/>
        <w:tabs>
          <w:tab w:val="center" w:pos="4680"/>
        </w:tabs>
        <w:jc w:val="both"/>
        <w:rPr>
          <w:rFonts w:ascii="Arial" w:hAnsi="Arial"/>
          <w:b/>
          <w:sz w:val="22"/>
        </w:rPr>
      </w:pPr>
      <w:r>
        <w:rPr>
          <w:rFonts w:ascii="Courier" w:hAnsi="Courier"/>
          <w:sz w:val="24"/>
        </w:rPr>
        <w:tab/>
      </w:r>
      <w:r>
        <w:rPr>
          <w:rFonts w:ascii="Arial" w:hAnsi="Arial"/>
          <w:b/>
          <w:sz w:val="22"/>
        </w:rPr>
        <w:t>CRAIG SCHOENFELD</w:t>
      </w:r>
    </w:p>
    <w:p w14:paraId="14234467" w14:textId="77777777" w:rsidR="00A12661" w:rsidRDefault="00A12661" w:rsidP="00A12661">
      <w:pPr>
        <w:pStyle w:val="Heading3"/>
        <w:rPr>
          <w:b w:val="0"/>
          <w:sz w:val="22"/>
        </w:rPr>
      </w:pPr>
      <w:r>
        <w:rPr>
          <w:b w:val="0"/>
          <w:sz w:val="22"/>
        </w:rPr>
        <w:t>certificate #STC8557</w:t>
      </w:r>
    </w:p>
    <w:p w14:paraId="2803F099" w14:textId="77777777" w:rsidR="00A12661" w:rsidRDefault="00A12661" w:rsidP="00A12661">
      <w:pPr>
        <w:widowControl w:val="0"/>
        <w:tabs>
          <w:tab w:val="center" w:pos="46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home/fax: (818) 907-8703</w:t>
      </w:r>
    </w:p>
    <w:p w14:paraId="3A31D481" w14:textId="77777777" w:rsidR="00A12661" w:rsidRDefault="00A12661" w:rsidP="00A12661">
      <w:pPr>
        <w:widowControl w:val="0"/>
        <w:tabs>
          <w:tab w:val="center" w:pos="46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cell phone: (818) 422-9097</w:t>
      </w:r>
    </w:p>
    <w:p w14:paraId="24B2382D" w14:textId="77777777" w:rsidR="00A12661" w:rsidRDefault="00A12661" w:rsidP="00A12661">
      <w:pPr>
        <w:widowControl w:val="0"/>
        <w:tabs>
          <w:tab w:val="center" w:pos="46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----------------------------------------------</w:t>
      </w:r>
    </w:p>
    <w:p w14:paraId="6421CB9F" w14:textId="77777777" w:rsidR="00A12661" w:rsidRDefault="00A12661" w:rsidP="00A12661">
      <w:pPr>
        <w:widowControl w:val="0"/>
        <w:tabs>
          <w:tab w:val="center" w:pos="46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F8D7238" w14:textId="77777777" w:rsidR="00A12661" w:rsidRDefault="00A12661" w:rsidP="00A12661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CALIFORNIA CERTIFIED STUDIO TEACHER</w:t>
      </w:r>
    </w:p>
    <w:p w14:paraId="7063B7EA" w14:textId="77777777" w:rsidR="00A12661" w:rsidRDefault="00A12661" w:rsidP="00A12661">
      <w:pPr>
        <w:widowControl w:val="0"/>
        <w:jc w:val="both"/>
        <w:rPr>
          <w:rFonts w:ascii="Arial" w:hAnsi="Arial"/>
          <w:sz w:val="22"/>
        </w:rPr>
      </w:pPr>
    </w:p>
    <w:p w14:paraId="3C9389AA" w14:textId="77777777" w:rsidR="00A12661" w:rsidRDefault="00A12661" w:rsidP="00A12661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Educational Background</w:t>
      </w:r>
      <w:r>
        <w:rPr>
          <w:rFonts w:ascii="Arial" w:hAnsi="Arial"/>
          <w:sz w:val="22"/>
        </w:rPr>
        <w:t>:</w:t>
      </w:r>
    </w:p>
    <w:p w14:paraId="031509C4" w14:textId="77777777" w:rsidR="00A12661" w:rsidRDefault="00A12661" w:rsidP="00A12661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Bachelor of Arts Degree </w:t>
      </w:r>
      <w:r>
        <w:rPr>
          <w:rFonts w:ascii="Arial" w:hAnsi="Arial"/>
          <w:sz w:val="22"/>
        </w:rPr>
        <w:t>in Anthropology, magna cum laude</w:t>
      </w:r>
    </w:p>
    <w:p w14:paraId="592450DC" w14:textId="77777777" w:rsidR="00A12661" w:rsidRDefault="00A12661" w:rsidP="00A12661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Masters of Arts</w:t>
      </w:r>
      <w:proofErr w:type="gramEnd"/>
      <w:r>
        <w:rPr>
          <w:rFonts w:ascii="Arial" w:hAnsi="Arial"/>
          <w:b/>
          <w:sz w:val="22"/>
        </w:rPr>
        <w:t xml:space="preserve"> Degree</w:t>
      </w:r>
      <w:r>
        <w:rPr>
          <w:rFonts w:ascii="Arial" w:hAnsi="Arial"/>
          <w:sz w:val="22"/>
        </w:rPr>
        <w:t xml:space="preserve"> in Special Education</w:t>
      </w:r>
    </w:p>
    <w:p w14:paraId="613EEBA7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Five teaching credentials </w:t>
      </w:r>
      <w:r>
        <w:rPr>
          <w:rFonts w:ascii="Arial" w:hAnsi="Arial"/>
          <w:sz w:val="22"/>
        </w:rPr>
        <w:t>in Elementary and Secondary Education:</w:t>
      </w:r>
    </w:p>
    <w:p w14:paraId="45E34D72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Multiple Subjects K through 12; Single Subject Credentials in Math, Science and Social Science (Social Studies); Special Education Credential with a specialization in Deaf Education</w:t>
      </w:r>
    </w:p>
    <w:p w14:paraId="3C1ED7D8" w14:textId="77777777" w:rsidR="00A12661" w:rsidRDefault="00A12661" w:rsidP="00A12661">
      <w:pPr>
        <w:widowControl w:val="0"/>
        <w:rPr>
          <w:rFonts w:ascii="Arial" w:hAnsi="Arial"/>
          <w:sz w:val="22"/>
        </w:rPr>
      </w:pPr>
    </w:p>
    <w:p w14:paraId="064B539D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Special Skills</w:t>
      </w:r>
      <w:r>
        <w:rPr>
          <w:rFonts w:ascii="Arial" w:hAnsi="Arial"/>
          <w:sz w:val="22"/>
        </w:rPr>
        <w:t>:</w:t>
      </w:r>
    </w:p>
    <w:p w14:paraId="12D34EDB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Advanced Placement (AP) English, (AP) Calculus, (AP) Chemistry, (AP) Biology,</w:t>
      </w:r>
    </w:p>
    <w:p w14:paraId="4F84F077" w14:textId="77777777" w:rsidR="00A12661" w:rsidRDefault="00A12661" w:rsidP="00A12661">
      <w:pPr>
        <w:widowControl w:val="0"/>
        <w:tabs>
          <w:tab w:val="left" w:pos="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(AP) World History and (AP) U.S. History</w:t>
      </w:r>
    </w:p>
    <w:p w14:paraId="3A09D4F4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English: Composition and Literature</w:t>
      </w:r>
    </w:p>
    <w:p w14:paraId="263B78AC" w14:textId="77777777" w:rsidR="00A12661" w:rsidRDefault="00A12661" w:rsidP="00A12661">
      <w:pPr>
        <w:widowControl w:val="0"/>
        <w:tabs>
          <w:tab w:val="right" w:pos="270"/>
        </w:tabs>
        <w:ind w:left="27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Math: elementary through Algebra, Geometry, Trigonometry, Math Analysis, Pre-Calculus, Calculus</w:t>
      </w:r>
    </w:p>
    <w:p w14:paraId="529124C4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Science: Chemistry, Physics, Biology, Astronomy, Earth Science, Anatomy/Physiology</w:t>
      </w:r>
    </w:p>
    <w:p w14:paraId="253C5B95" w14:textId="77777777" w:rsidR="00A12661" w:rsidRDefault="00A12661" w:rsidP="00A12661">
      <w:pPr>
        <w:widowControl w:val="0"/>
        <w:tabs>
          <w:tab w:val="right" w:pos="270"/>
        </w:tabs>
        <w:ind w:left="27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Science: extensive background in American, European and World History, Anthropology and Archaeology, Political Science, Psychology, Sociology, Geography, Economics</w:t>
      </w:r>
    </w:p>
    <w:p w14:paraId="17921795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Languages: Spanish, American Sign Language</w:t>
      </w:r>
    </w:p>
    <w:p w14:paraId="5A9F684C" w14:textId="77777777" w:rsidR="00A12661" w:rsidRDefault="00A12661" w:rsidP="00A1266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Instruments: Piano, Keyboard</w:t>
      </w:r>
    </w:p>
    <w:p w14:paraId="30711C27" w14:textId="77777777" w:rsidR="00A12661" w:rsidRDefault="00A12661" w:rsidP="00A12661">
      <w:pPr>
        <w:widowControl w:val="0"/>
        <w:rPr>
          <w:rFonts w:ascii="Arial" w:hAnsi="Arial"/>
          <w:sz w:val="22"/>
        </w:rPr>
      </w:pPr>
    </w:p>
    <w:p w14:paraId="7E51D743" w14:textId="77777777" w:rsidR="00A12661" w:rsidRDefault="00A12661" w:rsidP="00A12661">
      <w:pPr>
        <w:widowControl w:val="0"/>
        <w:tabs>
          <w:tab w:val="left" w:pos="-1440"/>
          <w:tab w:val="left" w:pos="3600"/>
        </w:tabs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Professional Background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sz w:val="22"/>
        </w:rPr>
        <w:tab/>
        <w:t xml:space="preserve">over </w:t>
      </w:r>
      <w:r>
        <w:rPr>
          <w:rFonts w:ascii="Arial" w:hAnsi="Arial"/>
          <w:b/>
          <w:sz w:val="22"/>
        </w:rPr>
        <w:t xml:space="preserve">25 </w:t>
      </w:r>
      <w:proofErr w:type="spellStart"/>
      <w:r>
        <w:rPr>
          <w:rFonts w:ascii="Arial" w:hAnsi="Arial"/>
          <w:b/>
          <w:sz w:val="22"/>
        </w:rPr>
        <w:t>years experience</w:t>
      </w:r>
      <w:proofErr w:type="spell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working on feature films, television series and commercials locally and on distant locations</w:t>
      </w:r>
    </w:p>
    <w:p w14:paraId="24BC100A" w14:textId="77777777" w:rsidR="00A12661" w:rsidRDefault="00A12661" w:rsidP="00A12661">
      <w:pPr>
        <w:widowControl w:val="0"/>
        <w:tabs>
          <w:tab w:val="left" w:pos="-1440"/>
          <w:tab w:val="left" w:pos="4320"/>
        </w:tabs>
        <w:ind w:left="3600" w:hanging="3600"/>
        <w:rPr>
          <w:rFonts w:ascii="Arial" w:hAnsi="Arial"/>
          <w:sz w:val="22"/>
        </w:rPr>
      </w:pPr>
    </w:p>
    <w:p w14:paraId="5DC01C48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Only Long-Term Projects Listed</w:t>
      </w:r>
      <w:r>
        <w:rPr>
          <w:rFonts w:ascii="Arial" w:hAnsi="Arial"/>
          <w:sz w:val="22"/>
        </w:rPr>
        <w:t>:</w:t>
      </w:r>
    </w:p>
    <w:p w14:paraId="2E09EF64" w14:textId="77777777" w:rsidR="00A12661" w:rsidRDefault="00A12661" w:rsidP="00A12661">
      <w:pPr>
        <w:widowControl w:val="0"/>
        <w:spacing w:line="312" w:lineRule="auto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“Young Sheldon”</w:t>
      </w:r>
      <w:r>
        <w:rPr>
          <w:rFonts w:ascii="Arial" w:hAnsi="Arial"/>
          <w:sz w:val="22"/>
        </w:rPr>
        <w:tab/>
        <w:t>Warner Bros. TV series 4 seasons (teacher of Montana Jordan)</w:t>
      </w:r>
    </w:p>
    <w:p w14:paraId="4E31A51F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“The Fosters”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ABC Family TV series (teacher of Hayden Byerly)</w:t>
      </w:r>
    </w:p>
    <w:p w14:paraId="61986F46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“Mr. Robinson”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NBC/Universal TV series</w:t>
      </w:r>
    </w:p>
    <w:p w14:paraId="2FF1C88B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“The Fosters”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ABC Family TV series (teacher of Hayden Byerly)</w:t>
      </w:r>
    </w:p>
    <w:p w14:paraId="69A7367D" w14:textId="6B9EB47B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“Austin &amp; Ally”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It’s a Laugh Productions (3 seasons)</w:t>
      </w:r>
      <w:r w:rsidR="00F4204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(teacher of Ross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Lynch and Laura </w:t>
      </w:r>
      <w:proofErr w:type="spellStart"/>
      <w:r>
        <w:rPr>
          <w:rFonts w:ascii="Arial" w:hAnsi="Arial"/>
          <w:sz w:val="22"/>
        </w:rPr>
        <w:t>Marano</w:t>
      </w:r>
      <w:proofErr w:type="spellEnd"/>
      <w:r>
        <w:rPr>
          <w:rFonts w:ascii="Arial" w:hAnsi="Arial"/>
          <w:sz w:val="22"/>
        </w:rPr>
        <w:t>)</w:t>
      </w:r>
    </w:p>
    <w:p w14:paraId="4EE249E0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“Switched at Birth”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ABC Family TV series (teacher of Sean </w:t>
      </w:r>
      <w:proofErr w:type="spellStart"/>
      <w:r>
        <w:rPr>
          <w:rFonts w:ascii="Arial" w:hAnsi="Arial"/>
          <w:sz w:val="22"/>
        </w:rPr>
        <w:t>Berdy</w:t>
      </w:r>
      <w:proofErr w:type="spellEnd"/>
      <w:r>
        <w:rPr>
          <w:rFonts w:ascii="Arial" w:hAnsi="Arial"/>
          <w:sz w:val="22"/>
        </w:rPr>
        <w:t>)</w:t>
      </w:r>
    </w:p>
    <w:p w14:paraId="5A3908DD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“Pack of Wolves” pilot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It’s a Laugh Productions</w:t>
      </w:r>
    </w:p>
    <w:p w14:paraId="5915F51A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“Super 8”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Feature/Paramount completed December 2010</w:t>
      </w:r>
    </w:p>
    <w:p w14:paraId="3A68D916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“Sons of Tucson”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20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Century Fox TV series (teacher of Frank Dolce)</w:t>
      </w:r>
    </w:p>
    <w:p w14:paraId="635CF762" w14:textId="77777777" w:rsidR="00A12661" w:rsidRDefault="00A12661" w:rsidP="00A12661">
      <w:pPr>
        <w:widowControl w:val="0"/>
        <w:spacing w:line="312" w:lineRule="auto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“Hawthorne”</w:t>
      </w:r>
      <w:r>
        <w:rPr>
          <w:rFonts w:ascii="Arial" w:hAnsi="Arial"/>
          <w:sz w:val="22"/>
        </w:rPr>
        <w:tab/>
        <w:t>Woodridge Prod. TV series (teacher of Hannah Hodson)</w:t>
      </w:r>
    </w:p>
    <w:p w14:paraId="008B5501" w14:textId="77777777" w:rsidR="00A12661" w:rsidRDefault="00A12661" w:rsidP="00A12661">
      <w:pPr>
        <w:widowControl w:val="0"/>
        <w:spacing w:line="312" w:lineRule="auto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“Medium”</w:t>
      </w:r>
      <w:r>
        <w:rPr>
          <w:rFonts w:ascii="Arial" w:hAnsi="Arial"/>
          <w:sz w:val="22"/>
        </w:rPr>
        <w:tab/>
        <w:t xml:space="preserve">Paramount TV series (3 seasons) (teacher of Sofia </w:t>
      </w:r>
      <w:proofErr w:type="spellStart"/>
      <w:r>
        <w:rPr>
          <w:rFonts w:ascii="Arial" w:hAnsi="Arial"/>
          <w:sz w:val="22"/>
        </w:rPr>
        <w:t>Vassilieva</w:t>
      </w:r>
      <w:proofErr w:type="spellEnd"/>
      <w:r>
        <w:rPr>
          <w:rFonts w:ascii="Arial" w:hAnsi="Arial"/>
          <w:sz w:val="22"/>
        </w:rPr>
        <w:t>, Maria Lark)</w:t>
      </w:r>
    </w:p>
    <w:p w14:paraId="7C48B823" w14:textId="77777777" w:rsidR="00A12661" w:rsidRDefault="00A12661" w:rsidP="00A12661">
      <w:pPr>
        <w:widowControl w:val="0"/>
        <w:spacing w:line="312" w:lineRule="auto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“My Sister’s Keeper”</w:t>
      </w:r>
      <w:r>
        <w:rPr>
          <w:rFonts w:ascii="Arial" w:hAnsi="Arial"/>
          <w:sz w:val="22"/>
        </w:rPr>
        <w:tab/>
        <w:t xml:space="preserve">Feature/ New Line Cinema (teacher of Sofia </w:t>
      </w:r>
      <w:proofErr w:type="spellStart"/>
      <w:r>
        <w:rPr>
          <w:rFonts w:ascii="Arial" w:hAnsi="Arial"/>
          <w:sz w:val="22"/>
        </w:rPr>
        <w:t>Vassilieva</w:t>
      </w:r>
      <w:proofErr w:type="spellEnd"/>
      <w:r>
        <w:rPr>
          <w:rFonts w:ascii="Arial" w:hAnsi="Arial"/>
          <w:sz w:val="22"/>
        </w:rPr>
        <w:t>)</w:t>
      </w:r>
    </w:p>
    <w:p w14:paraId="0CCD2070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“Grounded for Life”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WB TV series (2 seasons) (teacher of Griffin </w:t>
      </w:r>
      <w:proofErr w:type="spellStart"/>
      <w:r>
        <w:rPr>
          <w:rFonts w:ascii="Arial" w:hAnsi="Arial"/>
          <w:sz w:val="22"/>
        </w:rPr>
        <w:t>Frazen</w:t>
      </w:r>
      <w:proofErr w:type="spellEnd"/>
      <w:r>
        <w:rPr>
          <w:rFonts w:ascii="Arial" w:hAnsi="Arial"/>
          <w:sz w:val="22"/>
        </w:rPr>
        <w:t>)</w:t>
      </w:r>
    </w:p>
    <w:p w14:paraId="34622229" w14:textId="77777777" w:rsidR="00A12661" w:rsidRDefault="00A12661" w:rsidP="00A12661">
      <w:pPr>
        <w:widowControl w:val="0"/>
        <w:spacing w:line="312" w:lineRule="auto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“Summerland”</w:t>
      </w:r>
      <w:r>
        <w:rPr>
          <w:rFonts w:ascii="Arial" w:hAnsi="Arial"/>
          <w:sz w:val="22"/>
        </w:rPr>
        <w:tab/>
        <w:t xml:space="preserve">WB TV series/Spelling Productions (teacher of Jesse McCartney, Zac </w:t>
      </w:r>
      <w:proofErr w:type="spellStart"/>
      <w:r>
        <w:rPr>
          <w:rFonts w:ascii="Arial" w:hAnsi="Arial"/>
          <w:sz w:val="22"/>
        </w:rPr>
        <w:t>Efron</w:t>
      </w:r>
      <w:proofErr w:type="spellEnd"/>
      <w:r>
        <w:rPr>
          <w:rFonts w:ascii="Arial" w:hAnsi="Arial"/>
          <w:sz w:val="22"/>
        </w:rPr>
        <w:t>, Sara Paxton)</w:t>
      </w:r>
    </w:p>
    <w:p w14:paraId="33C53E96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“Grounded for Life”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FOX TV series/WB (teacher of Griffin </w:t>
      </w:r>
      <w:proofErr w:type="spellStart"/>
      <w:r>
        <w:rPr>
          <w:rFonts w:ascii="Arial" w:hAnsi="Arial"/>
          <w:sz w:val="22"/>
        </w:rPr>
        <w:t>Frazen</w:t>
      </w:r>
      <w:proofErr w:type="spellEnd"/>
      <w:r>
        <w:rPr>
          <w:rFonts w:ascii="Arial" w:hAnsi="Arial"/>
          <w:sz w:val="22"/>
        </w:rPr>
        <w:t>)</w:t>
      </w:r>
    </w:p>
    <w:p w14:paraId="30FEC31B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“Bob Patterson”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ABC series</w:t>
      </w:r>
    </w:p>
    <w:p w14:paraId="388FA8A4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“The Country Bears”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Disney feature (teacher of Eli </w:t>
      </w:r>
      <w:proofErr w:type="spellStart"/>
      <w:r>
        <w:rPr>
          <w:rFonts w:ascii="Arial" w:hAnsi="Arial"/>
          <w:sz w:val="22"/>
        </w:rPr>
        <w:t>Marienthal</w:t>
      </w:r>
      <w:proofErr w:type="spellEnd"/>
      <w:r>
        <w:rPr>
          <w:rFonts w:ascii="Arial" w:hAnsi="Arial"/>
          <w:sz w:val="22"/>
        </w:rPr>
        <w:t>)</w:t>
      </w:r>
    </w:p>
    <w:p w14:paraId="7A458081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“Kate Brasher”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CBS TV series (teacher of Mason Gamble)</w:t>
      </w:r>
    </w:p>
    <w:p w14:paraId="575FC867" w14:textId="77777777" w:rsidR="00A12661" w:rsidRDefault="00A12661" w:rsidP="00A12661">
      <w:pPr>
        <w:widowControl w:val="0"/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“Tucker”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NBC TV series (teacher of Eli </w:t>
      </w:r>
      <w:proofErr w:type="spellStart"/>
      <w:r>
        <w:rPr>
          <w:rFonts w:ascii="Arial" w:hAnsi="Arial"/>
          <w:sz w:val="22"/>
        </w:rPr>
        <w:t>Marienthal</w:t>
      </w:r>
      <w:proofErr w:type="spellEnd"/>
      <w:r>
        <w:rPr>
          <w:rFonts w:ascii="Arial" w:hAnsi="Arial"/>
          <w:sz w:val="22"/>
        </w:rPr>
        <w:t>)</w:t>
      </w:r>
    </w:p>
    <w:p w14:paraId="1097F4DB" w14:textId="77777777" w:rsidR="00A12661" w:rsidRDefault="00A12661" w:rsidP="00A12661">
      <w:pPr>
        <w:widowControl w:val="0"/>
        <w:spacing w:line="312" w:lineRule="auto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“Get Real”</w:t>
      </w:r>
      <w:r>
        <w:rPr>
          <w:rFonts w:ascii="Arial" w:hAnsi="Arial"/>
          <w:sz w:val="22"/>
        </w:rPr>
        <w:tab/>
        <w:t>Fox TV series (teacher of Anne Hathaway, Jesse Eisenberg))</w:t>
      </w:r>
    </w:p>
    <w:p w14:paraId="30993C71" w14:textId="77777777" w:rsidR="00A12661" w:rsidRDefault="00A12661" w:rsidP="00A12661">
      <w:pPr>
        <w:pStyle w:val="BodyText2"/>
      </w:pPr>
      <w:r>
        <w:t>"Home Improvement"</w:t>
      </w:r>
      <w:r>
        <w:tab/>
      </w:r>
      <w:r>
        <w:tab/>
      </w:r>
      <w:r>
        <w:tab/>
        <w:t xml:space="preserve">Wind Dancer (5 seasons) (teacher of Jonathan Taylor Thomas, Zachery Ty Bryan, </w:t>
      </w:r>
      <w:proofErr w:type="spellStart"/>
      <w:r>
        <w:t>Taran</w:t>
      </w:r>
      <w:proofErr w:type="spellEnd"/>
      <w:r>
        <w:t xml:space="preserve"> Smith)</w:t>
      </w:r>
    </w:p>
    <w:p w14:paraId="01B08E73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"Stuart Saves His Family"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Feature/ Paramount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D558B9F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"Family Matters"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Lorimar (2 seasons) (teacher of Jaleel White,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"Steve Urkel," through his junior and senior years)</w:t>
      </w:r>
    </w:p>
    <w:p w14:paraId="05DA354C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"Harry and the </w:t>
      </w:r>
      <w:proofErr w:type="spellStart"/>
      <w:r>
        <w:rPr>
          <w:rFonts w:ascii="Arial" w:hAnsi="Arial"/>
          <w:sz w:val="22"/>
        </w:rPr>
        <w:t>Hendersons</w:t>
      </w:r>
      <w:proofErr w:type="spellEnd"/>
      <w:r>
        <w:rPr>
          <w:rFonts w:ascii="Arial" w:hAnsi="Arial"/>
          <w:sz w:val="22"/>
        </w:rPr>
        <w:t>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Forbrooke</w:t>
      </w:r>
      <w:proofErr w:type="spellEnd"/>
      <w:r>
        <w:rPr>
          <w:rFonts w:ascii="Arial" w:hAnsi="Arial"/>
          <w:sz w:val="22"/>
        </w:rPr>
        <w:t xml:space="preserve"> Enterprises TV series</w:t>
      </w:r>
    </w:p>
    <w:p w14:paraId="1F3B699F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00"/>
          <w:tab w:val="left" w:pos="6930"/>
          <w:tab w:val="left" w:pos="7560"/>
          <w:tab w:val="left" w:pos="79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"The New Lassie"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 Burton Prod. TV series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54FB767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"Just the 10 of Us"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Warner Bros. TV series (teacher of Matt </w:t>
      </w:r>
      <w:proofErr w:type="spellStart"/>
      <w:r>
        <w:rPr>
          <w:rFonts w:ascii="Arial" w:hAnsi="Arial"/>
          <w:sz w:val="22"/>
        </w:rPr>
        <w:t>Shakman</w:t>
      </w:r>
      <w:proofErr w:type="spellEnd"/>
      <w:r>
        <w:rPr>
          <w:rFonts w:ascii="Arial" w:hAnsi="Arial"/>
          <w:sz w:val="22"/>
        </w:rPr>
        <w:t>)</w:t>
      </w:r>
    </w:p>
    <w:p w14:paraId="1E3BBE91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"Let's Get Mom"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Universal Studios TV series</w:t>
      </w:r>
    </w:p>
    <w:p w14:paraId="750A7379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"One of the Boys"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Columbia Pictures TV series</w:t>
      </w:r>
    </w:p>
    <w:p w14:paraId="2CFCEF01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"Love and Betrayal"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Tough Boys Inc. TV movie</w:t>
      </w:r>
    </w:p>
    <w:p w14:paraId="7E69D18D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"Annie McGuire"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MTM TV series (teacher of Adrien Brody)</w:t>
      </w:r>
    </w:p>
    <w:p w14:paraId="3C990668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"A Year in the Life"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Universal Studios TV series</w:t>
      </w:r>
    </w:p>
    <w:p w14:paraId="5597AB1B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“Out of This World”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TV series/ Bob Booker Productions (teacher of Maureen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Flannigan)</w:t>
      </w:r>
    </w:p>
    <w:p w14:paraId="368C1728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"Programmed to Kill"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Feature/ Transworld Entertainment </w:t>
      </w:r>
    </w:p>
    <w:p w14:paraId="37612609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filmed in Israel (teacher of Paul Walker)</w:t>
      </w:r>
    </w:p>
    <w:p w14:paraId="24FCEC35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"Valerie"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Lorimar TV series (teacher of Jason Bateman)</w:t>
      </w:r>
    </w:p>
    <w:p w14:paraId="15FE64EE" w14:textId="77777777" w:rsidR="00A12661" w:rsidRDefault="00A12661" w:rsidP="00A126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"Charles in Charge"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 Burton/Universal Studios TV series</w:t>
      </w:r>
    </w:p>
    <w:p w14:paraId="2420529C" w14:textId="77777777" w:rsidR="00A12661" w:rsidRDefault="00A12661" w:rsidP="00A12661">
      <w:pPr>
        <w:widowControl w:val="0"/>
        <w:spacing w:line="312" w:lineRule="auto"/>
        <w:jc w:val="right"/>
        <w:rPr>
          <w:rFonts w:ascii="Arial" w:hAnsi="Arial"/>
          <w:sz w:val="22"/>
        </w:rPr>
      </w:pPr>
    </w:p>
    <w:p w14:paraId="070DF109" w14:textId="77777777" w:rsidR="00A12661" w:rsidRDefault="00A12661" w:rsidP="00A12661">
      <w:pPr>
        <w:pStyle w:val="Heading2"/>
        <w:rPr>
          <w:sz w:val="22"/>
          <w:u w:val="none"/>
        </w:rPr>
      </w:pPr>
      <w:r>
        <w:rPr>
          <w:sz w:val="22"/>
        </w:rPr>
        <w:t>Promotional Tours for</w:t>
      </w:r>
      <w:r>
        <w:rPr>
          <w:sz w:val="22"/>
          <w:u w:val="none"/>
        </w:rPr>
        <w:t>:</w:t>
      </w:r>
    </w:p>
    <w:p w14:paraId="3CE488E3" w14:textId="67A867CE" w:rsidR="00A12661" w:rsidRDefault="00A12661" w:rsidP="00A12661">
      <w:pPr>
        <w:rPr>
          <w:rFonts w:ascii="Arial" w:hAnsi="Arial"/>
          <w:sz w:val="22"/>
          <w:szCs w:val="22"/>
        </w:rPr>
      </w:pPr>
      <w:r w:rsidRPr="009E1C0E">
        <w:rPr>
          <w:rFonts w:ascii="Arial" w:hAnsi="Arial"/>
          <w:sz w:val="22"/>
          <w:szCs w:val="22"/>
        </w:rPr>
        <w:t>“Disney Channel”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Sydney Australia (</w:t>
      </w:r>
      <w:r w:rsidRPr="009E1C0E">
        <w:rPr>
          <w:rFonts w:ascii="Arial" w:hAnsi="Arial"/>
          <w:sz w:val="22"/>
          <w:szCs w:val="22"/>
        </w:rPr>
        <w:t xml:space="preserve">teacher of Laura </w:t>
      </w:r>
      <w:proofErr w:type="spellStart"/>
      <w:r w:rsidRPr="009E1C0E">
        <w:rPr>
          <w:rFonts w:ascii="Arial" w:hAnsi="Arial"/>
          <w:sz w:val="22"/>
          <w:szCs w:val="22"/>
        </w:rPr>
        <w:t>Marano</w:t>
      </w:r>
      <w:proofErr w:type="spellEnd"/>
      <w:r w:rsidRPr="009E1C0E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B5238">
        <w:rPr>
          <w:rFonts w:ascii="Arial" w:hAnsi="Arial"/>
          <w:sz w:val="22"/>
          <w:szCs w:val="22"/>
        </w:rPr>
        <w:tab/>
      </w:r>
      <w:r w:rsidR="006B5238">
        <w:rPr>
          <w:rFonts w:ascii="Arial" w:hAnsi="Arial"/>
          <w:sz w:val="22"/>
          <w:szCs w:val="22"/>
        </w:rPr>
        <w:tab/>
      </w:r>
      <w:r w:rsidR="006B5238">
        <w:rPr>
          <w:rFonts w:ascii="Arial" w:hAnsi="Arial"/>
          <w:sz w:val="22"/>
          <w:szCs w:val="22"/>
        </w:rPr>
        <w:tab/>
      </w:r>
      <w:r w:rsidR="006B523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Austin (teacher of Laura </w:t>
      </w:r>
      <w:proofErr w:type="spellStart"/>
      <w:r>
        <w:rPr>
          <w:rFonts w:ascii="Arial" w:hAnsi="Arial"/>
          <w:sz w:val="22"/>
          <w:szCs w:val="22"/>
        </w:rPr>
        <w:t>Marano</w:t>
      </w:r>
      <w:proofErr w:type="spellEnd"/>
      <w:r>
        <w:rPr>
          <w:rFonts w:ascii="Arial" w:hAnsi="Arial"/>
          <w:sz w:val="22"/>
          <w:szCs w:val="22"/>
        </w:rPr>
        <w:t>)</w:t>
      </w:r>
    </w:p>
    <w:p w14:paraId="26644329" w14:textId="77777777" w:rsidR="00A12661" w:rsidRPr="009E1C0E" w:rsidRDefault="00A12661" w:rsidP="00A12661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“Disney Channel”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Vancouver (teacher of Laura </w:t>
      </w:r>
      <w:proofErr w:type="spellStart"/>
      <w:r>
        <w:rPr>
          <w:rFonts w:ascii="Arial" w:hAnsi="Arial"/>
          <w:sz w:val="22"/>
          <w:szCs w:val="22"/>
        </w:rPr>
        <w:t>Marano</w:t>
      </w:r>
      <w:proofErr w:type="spellEnd"/>
      <w:r>
        <w:rPr>
          <w:rFonts w:ascii="Arial" w:hAnsi="Arial"/>
          <w:sz w:val="22"/>
          <w:szCs w:val="22"/>
        </w:rPr>
        <w:t>)</w:t>
      </w:r>
    </w:p>
    <w:p w14:paraId="6F713570" w14:textId="77777777" w:rsidR="00A12661" w:rsidRDefault="00A12661" w:rsidP="00A12661">
      <w:pPr>
        <w:pStyle w:val="Heading1"/>
        <w:widowControl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spacing w:line="240" w:lineRule="auto"/>
        <w:rPr>
          <w:sz w:val="22"/>
        </w:rPr>
      </w:pPr>
      <w:r>
        <w:rPr>
          <w:sz w:val="22"/>
        </w:rPr>
        <w:t>“Lemony Snicket’s Series…”</w:t>
      </w:r>
      <w:r>
        <w:rPr>
          <w:sz w:val="22"/>
        </w:rPr>
        <w:tab/>
      </w:r>
      <w:r>
        <w:rPr>
          <w:sz w:val="22"/>
        </w:rPr>
        <w:tab/>
        <w:t>Toronto, Dallas (teacher of Liam Aiken)</w:t>
      </w:r>
    </w:p>
    <w:p w14:paraId="651BF6B5" w14:textId="77777777" w:rsidR="00A12661" w:rsidRDefault="00A12661" w:rsidP="00A12661">
      <w:pPr>
        <w:pStyle w:val="Heading1"/>
        <w:widowControl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spacing w:line="240" w:lineRule="auto"/>
        <w:rPr>
          <w:rFonts w:ascii="Times New Roman" w:hAnsi="Times New Roman"/>
        </w:rPr>
      </w:pPr>
      <w:r>
        <w:rPr>
          <w:sz w:val="22"/>
        </w:rPr>
        <w:t>“Lion King”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London (teacher of Jonathan Taylor Thomas)</w:t>
      </w:r>
    </w:p>
    <w:p w14:paraId="0F9D4395" w14:textId="77777777" w:rsidR="00A12661" w:rsidRDefault="00A12661"/>
    <w:sectPr w:rsidR="00A1266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61"/>
    <w:rsid w:val="002D2979"/>
    <w:rsid w:val="006B5238"/>
    <w:rsid w:val="00A12661"/>
    <w:rsid w:val="00F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F15FE"/>
  <w15:chartTrackingRefBased/>
  <w15:docId w15:val="{6C1A2501-1220-C14B-90A9-B9E107E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2661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12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A12661"/>
    <w:pPr>
      <w:keepNext/>
      <w:widowControl w:val="0"/>
      <w:spacing w:line="312" w:lineRule="auto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12661"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661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12661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12661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A1266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12" w:lineRule="auto"/>
      <w:ind w:left="3600" w:hanging="3600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A12661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schoenfeld</dc:creator>
  <cp:keywords/>
  <dc:description/>
  <cp:lastModifiedBy>craig schoenfeld</cp:lastModifiedBy>
  <cp:revision>4</cp:revision>
  <dcterms:created xsi:type="dcterms:W3CDTF">2021-04-21T20:19:00Z</dcterms:created>
  <dcterms:modified xsi:type="dcterms:W3CDTF">2021-06-22T19:22:00Z</dcterms:modified>
</cp:coreProperties>
</file>